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0C15E193" w14:textId="1E51451D" w:rsidR="00DF03C6" w:rsidRDefault="0041581D" w:rsidP="0041581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56C9184B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4F0128">
        <w:rPr>
          <w:b/>
          <w:bCs/>
          <w:sz w:val="28"/>
        </w:rPr>
        <w:t>24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4F0128">
        <w:rPr>
          <w:b/>
          <w:bCs/>
          <w:sz w:val="28"/>
        </w:rPr>
        <w:t>670</w:t>
      </w:r>
      <w:r>
        <w:rPr>
          <w:b/>
          <w:bCs/>
          <w:sz w:val="28"/>
        </w:rPr>
        <w:t xml:space="preserve"> </w:t>
      </w:r>
    </w:p>
    <w:p w14:paraId="196174D9" w14:textId="77777777" w:rsidR="0041581D" w:rsidRDefault="00801AE5" w:rsidP="00021803">
      <w:pPr>
        <w:suppressAutoHyphens/>
        <w:ind w:firstLine="539"/>
        <w:jc w:val="center"/>
        <w:rPr>
          <w:b/>
          <w:bCs/>
          <w:sz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</w:t>
      </w:r>
    </w:p>
    <w:p w14:paraId="5360C1E8" w14:textId="4ACC6526" w:rsidR="00021803" w:rsidRDefault="004F0128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Российской Федерации</w:t>
      </w:r>
      <w:r w:rsidR="00801AE5">
        <w:rPr>
          <w:b/>
          <w:bCs/>
          <w:sz w:val="28"/>
        </w:rPr>
        <w:t>»</w:t>
      </w:r>
      <w:r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6408BB81" w:rsidR="00AC129E" w:rsidRDefault="00D627BE" w:rsidP="002C30F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 xml:space="preserve">о ст. 15 Земельного кодекса </w:t>
      </w:r>
      <w:r w:rsidR="00B56266">
        <w:rPr>
          <w:sz w:val="28"/>
          <w:szCs w:val="28"/>
        </w:rPr>
        <w:t>Российской Федерации</w:t>
      </w:r>
      <w:r w:rsidR="004F0128">
        <w:rPr>
          <w:sz w:val="28"/>
          <w:szCs w:val="28"/>
        </w:rPr>
        <w:t xml:space="preserve">, </w:t>
      </w:r>
      <w:r w:rsidR="00B56266">
        <w:rPr>
          <w:sz w:val="28"/>
          <w:szCs w:val="28"/>
        </w:rPr>
        <w:t xml:space="preserve">указом Президента РФ от 9 января 2011 года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</w:t>
      </w:r>
      <w:r w:rsidR="00B56266">
        <w:rPr>
          <w:color w:val="000000" w:themeColor="text1"/>
          <w:sz w:val="28"/>
          <w:szCs w:val="28"/>
        </w:rPr>
        <w:t xml:space="preserve">земельными участками», </w:t>
      </w:r>
      <w:r w:rsidRPr="007412F1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412F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412F1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</w:t>
      </w:r>
      <w:r w:rsidRPr="007412F1">
        <w:rPr>
          <w:sz w:val="28"/>
          <w:szCs w:val="28"/>
        </w:rPr>
        <w:t>постановления Правительства Российской Федерации от 26 марта 2016 года</w:t>
      </w:r>
      <w:r>
        <w:rPr>
          <w:sz w:val="28"/>
          <w:szCs w:val="28"/>
        </w:rPr>
        <w:t xml:space="preserve"> </w:t>
      </w:r>
      <w:r w:rsidRPr="007412F1">
        <w:rPr>
          <w:sz w:val="28"/>
          <w:szCs w:val="28"/>
        </w:rPr>
        <w:t xml:space="preserve">№ 236 «О требованиях к предоставлению в электронной форме государственных и муниципальных услуг», </w:t>
      </w:r>
      <w:r>
        <w:rPr>
          <w:sz w:val="28"/>
          <w:szCs w:val="28"/>
        </w:rPr>
        <w:t>согласно</w:t>
      </w:r>
      <w:r w:rsidRPr="007412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7412F1">
        <w:rPr>
          <w:sz w:val="28"/>
          <w:szCs w:val="28"/>
        </w:rPr>
        <w:t xml:space="preserve"> разработки и утверждения административных регламентов </w:t>
      </w:r>
      <w:r>
        <w:rPr>
          <w:sz w:val="28"/>
          <w:szCs w:val="28"/>
        </w:rPr>
        <w:t>предоставления муниципальных услуг Постановление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C30F6">
        <w:rPr>
          <w:sz w:val="28"/>
          <w:szCs w:val="28"/>
        </w:rPr>
        <w:t xml:space="preserve">», </w:t>
      </w:r>
      <w:r w:rsidR="00AC129E" w:rsidRPr="007E10AC">
        <w:rPr>
          <w:bCs/>
          <w:sz w:val="28"/>
        </w:rPr>
        <w:t>п о с т а н о в л я ю:</w:t>
      </w:r>
    </w:p>
    <w:p w14:paraId="05791943" w14:textId="2ED52900" w:rsidR="00C34D10" w:rsidRPr="00F77AE4" w:rsidRDefault="00C34D10" w:rsidP="0041581D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 xml:space="preserve">1. Внести в постановление администрации Темрюкского городского поселения </w:t>
      </w:r>
      <w:r w:rsidR="00801AE5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>Темрюкского</w:t>
      </w:r>
      <w:r w:rsidR="00801AE5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 xml:space="preserve"> района</w:t>
      </w:r>
      <w:r w:rsidRPr="00F77AE4">
        <w:rPr>
          <w:bCs/>
          <w:sz w:val="28"/>
        </w:rPr>
        <w:t xml:space="preserve">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801AE5">
        <w:rPr>
          <w:bCs/>
          <w:sz w:val="28"/>
        </w:rPr>
        <w:t xml:space="preserve"> </w:t>
      </w:r>
      <w:r w:rsidR="004F0128">
        <w:rPr>
          <w:bCs/>
          <w:sz w:val="28"/>
        </w:rPr>
        <w:t>24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мая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2019 года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№ </w:t>
      </w:r>
      <w:r w:rsidR="00801AE5">
        <w:rPr>
          <w:bCs/>
          <w:sz w:val="28"/>
        </w:rPr>
        <w:t xml:space="preserve"> </w:t>
      </w:r>
      <w:r w:rsidR="004F0128">
        <w:rPr>
          <w:bCs/>
          <w:sz w:val="28"/>
        </w:rPr>
        <w:t>670</w:t>
      </w:r>
      <w:r w:rsidR="00266DC9" w:rsidRPr="00854F68">
        <w:rPr>
          <w:bCs/>
          <w:sz w:val="28"/>
        </w:rPr>
        <w:t xml:space="preserve">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>«Об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 утверждении административного регламента </w:t>
      </w:r>
      <w:r w:rsidR="004F0128">
        <w:rPr>
          <w:bCs/>
          <w:sz w:val="28"/>
        </w:rPr>
        <w:t>предоставления муниципальной услуги «Принятие ре</w:t>
      </w:r>
      <w:r w:rsidR="00EC0577">
        <w:rPr>
          <w:bCs/>
          <w:sz w:val="28"/>
        </w:rPr>
        <w:t xml:space="preserve">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11CACF5F" w14:textId="4097B8A1" w:rsidR="00C34D10" w:rsidRDefault="00C34D10" w:rsidP="00D07479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D07479">
        <w:rPr>
          <w:color w:val="000000"/>
          <w:sz w:val="28"/>
          <w:szCs w:val="28"/>
        </w:rPr>
        <w:t xml:space="preserve">п. </w:t>
      </w:r>
      <w:r w:rsidR="00D07479">
        <w:rPr>
          <w:color w:val="000000" w:themeColor="text1"/>
          <w:sz w:val="28"/>
          <w:szCs w:val="28"/>
        </w:rPr>
        <w:t>2.10</w:t>
      </w:r>
      <w:r w:rsidR="00D07479">
        <w:rPr>
          <w:color w:val="000000"/>
          <w:sz w:val="28"/>
          <w:szCs w:val="28"/>
        </w:rPr>
        <w:t>.2. после слов 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 дополнить словами «</w:t>
      </w:r>
      <w:r w:rsidR="00D07479">
        <w:rPr>
          <w:bCs/>
          <w:sz w:val="28"/>
        </w:rPr>
        <w:t>обращение (в письменном виде) заявителя, являющегося гражданином иностранного государства.</w:t>
      </w:r>
      <w:r w:rsidR="00D07479">
        <w:rPr>
          <w:color w:val="000000"/>
          <w:sz w:val="28"/>
          <w:szCs w:val="28"/>
        </w:rPr>
        <w:t>».</w:t>
      </w:r>
    </w:p>
    <w:p w14:paraId="2C82338C" w14:textId="77777777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lastRenderedPageBreak/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78CE498C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40A590E9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EC0577">
        <w:rPr>
          <w:bCs/>
          <w:sz w:val="28"/>
        </w:rPr>
        <w:t>24</w:t>
      </w:r>
      <w:r w:rsidRPr="007B145A">
        <w:rPr>
          <w:bCs/>
          <w:sz w:val="28"/>
        </w:rPr>
        <w:t xml:space="preserve"> мая 2019 года № </w:t>
      </w:r>
      <w:r w:rsidR="00EC0577">
        <w:rPr>
          <w:bCs/>
          <w:sz w:val="28"/>
        </w:rPr>
        <w:t>670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</w:r>
      <w:r w:rsidRPr="007B145A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46C634B8" w14:textId="77777777" w:rsidR="00E84F24" w:rsidRDefault="00E84F24" w:rsidP="00E912C7"/>
    <w:p w14:paraId="3CE1491E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4BDE289" w14:textId="2AB505CD" w:rsidR="00E84F24" w:rsidRDefault="00E84F24" w:rsidP="00E912C7"/>
    <w:p w14:paraId="7DAC4410" w14:textId="54BC1BAA" w:rsidR="00EC0577" w:rsidRDefault="00EC0577" w:rsidP="00E912C7"/>
    <w:p w14:paraId="4F7E1A5B" w14:textId="33C5E77B" w:rsidR="00EC0577" w:rsidRDefault="00EC0577" w:rsidP="00E912C7"/>
    <w:p w14:paraId="4A4E2C08" w14:textId="33FBFA49" w:rsidR="00EC0577" w:rsidRDefault="00EC0577" w:rsidP="00E912C7"/>
    <w:p w14:paraId="64BD9204" w14:textId="579798F1" w:rsidR="00EC0577" w:rsidRDefault="00EC0577" w:rsidP="00E912C7"/>
    <w:sectPr w:rsidR="00EC0577" w:rsidSect="00B56266">
      <w:pgSz w:w="11906" w:h="16838"/>
      <w:pgMar w:top="568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3C32A" w14:textId="77777777" w:rsidR="00AA5FA9" w:rsidRDefault="00AA5FA9" w:rsidP="002706B7">
      <w:r>
        <w:separator/>
      </w:r>
    </w:p>
  </w:endnote>
  <w:endnote w:type="continuationSeparator" w:id="0">
    <w:p w14:paraId="7F3BC9D0" w14:textId="77777777" w:rsidR="00AA5FA9" w:rsidRDefault="00AA5FA9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E7D1A" w14:textId="77777777" w:rsidR="00AA5FA9" w:rsidRDefault="00AA5FA9" w:rsidP="002706B7">
      <w:r>
        <w:separator/>
      </w:r>
    </w:p>
  </w:footnote>
  <w:footnote w:type="continuationSeparator" w:id="0">
    <w:p w14:paraId="32D0B7EB" w14:textId="77777777" w:rsidR="00AA5FA9" w:rsidRDefault="00AA5FA9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57692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13D5"/>
    <w:rsid w:val="0011223E"/>
    <w:rsid w:val="00117D9C"/>
    <w:rsid w:val="00120D3E"/>
    <w:rsid w:val="00126735"/>
    <w:rsid w:val="00127489"/>
    <w:rsid w:val="00127D15"/>
    <w:rsid w:val="00127EA5"/>
    <w:rsid w:val="00132BAD"/>
    <w:rsid w:val="00132EFB"/>
    <w:rsid w:val="00133310"/>
    <w:rsid w:val="00134CEB"/>
    <w:rsid w:val="001371D0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A6D2D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2598"/>
    <w:rsid w:val="00373821"/>
    <w:rsid w:val="00374469"/>
    <w:rsid w:val="003752DE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1581D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800A2E"/>
    <w:rsid w:val="00801AE5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F9B"/>
    <w:rsid w:val="00875D08"/>
    <w:rsid w:val="008805D2"/>
    <w:rsid w:val="00881BDC"/>
    <w:rsid w:val="00890388"/>
    <w:rsid w:val="0089078C"/>
    <w:rsid w:val="00892A6C"/>
    <w:rsid w:val="0089306F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5FA9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266"/>
    <w:rsid w:val="00B56D83"/>
    <w:rsid w:val="00B5703A"/>
    <w:rsid w:val="00B62BFF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CF3"/>
    <w:rsid w:val="00C71EF8"/>
    <w:rsid w:val="00C739E8"/>
    <w:rsid w:val="00C76ED3"/>
    <w:rsid w:val="00C772E2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47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D5F60"/>
    <w:rsid w:val="00ED7D93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8E3"/>
    <w:rsid w:val="00F27AB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14D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801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801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4D57-A000-4272-A9A7-439CAD44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Нач-к общ_отд</cp:lastModifiedBy>
  <cp:revision>11</cp:revision>
  <cp:lastPrinted>2023-01-11T11:05:00Z</cp:lastPrinted>
  <dcterms:created xsi:type="dcterms:W3CDTF">2022-12-27T13:43:00Z</dcterms:created>
  <dcterms:modified xsi:type="dcterms:W3CDTF">2023-01-11T11:06:00Z</dcterms:modified>
</cp:coreProperties>
</file>